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7FBD" w:rsidRPr="00CA2105" w:rsidRDefault="00097FBD" w:rsidP="00CA2105">
      <w:pPr>
        <w:spacing w:line="360" w:lineRule="auto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 xml:space="preserve">REFURBISHMENT OF SAAMBOU BUILDING </w:t>
      </w:r>
    </w:p>
    <w:p w:rsidR="00097FBD" w:rsidRPr="00CA2105" w:rsidRDefault="00097FBD" w:rsidP="00CA2105">
      <w:pPr>
        <w:spacing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>PROJECT LOCATION: GERMISTON CBD, CITY OF EKURHULENI</w:t>
      </w:r>
    </w:p>
    <w:p w:rsidR="00097FBD" w:rsidRPr="00CA2105" w:rsidRDefault="00097FBD" w:rsidP="00CA2105">
      <w:pPr>
        <w:spacing w:line="360" w:lineRule="auto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>PROJECT VALUE: R 88M</w:t>
      </w:r>
    </w:p>
    <w:p w:rsidR="00097FBD" w:rsidRPr="00CA2105" w:rsidRDefault="00097FBD" w:rsidP="00CA2105">
      <w:pPr>
        <w:spacing w:line="360" w:lineRule="auto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 xml:space="preserve">PROJECT SUMMARY:  </w:t>
      </w:r>
    </w:p>
    <w:p w:rsidR="00004EEC" w:rsidRPr="00CA2105" w:rsidRDefault="00022006" w:rsidP="00CA2105">
      <w:pPr>
        <w:spacing w:after="120" w:line="360" w:lineRule="auto"/>
        <w:jc w:val="both"/>
        <w:rPr>
          <w:rFonts w:cstheme="minorHAnsi"/>
          <w:sz w:val="24"/>
          <w:szCs w:val="24"/>
          <w:lang w:val="en-US"/>
        </w:rPr>
      </w:pPr>
      <w:r w:rsidRPr="00CA2105">
        <w:rPr>
          <w:rFonts w:cstheme="minorHAnsi"/>
          <w:sz w:val="24"/>
          <w:szCs w:val="24"/>
        </w:rPr>
        <w:t>The SAAMBOU</w:t>
      </w:r>
      <w:r w:rsidR="00004EEC" w:rsidRPr="00CA2105">
        <w:rPr>
          <w:rFonts w:cstheme="minorHAnsi"/>
          <w:sz w:val="24"/>
          <w:szCs w:val="24"/>
        </w:rPr>
        <w:t xml:space="preserve"> </w:t>
      </w:r>
      <w:r w:rsidR="00E83643" w:rsidRPr="00CA2105">
        <w:rPr>
          <w:rFonts w:cstheme="minorHAnsi"/>
          <w:sz w:val="24"/>
          <w:szCs w:val="24"/>
        </w:rPr>
        <w:t>Building</w:t>
      </w:r>
      <w:r w:rsidR="00D241C6" w:rsidRPr="00CA2105">
        <w:rPr>
          <w:rFonts w:cstheme="minorHAnsi"/>
          <w:sz w:val="24"/>
          <w:szCs w:val="24"/>
        </w:rPr>
        <w:t xml:space="preserve"> </w:t>
      </w:r>
      <w:r w:rsidRPr="00CA2105">
        <w:rPr>
          <w:rFonts w:cstheme="minorHAnsi"/>
          <w:sz w:val="24"/>
          <w:szCs w:val="24"/>
        </w:rPr>
        <w:t>is a Municipal Administrative</w:t>
      </w:r>
      <w:r w:rsidR="001F60DA" w:rsidRPr="00CA2105">
        <w:rPr>
          <w:rFonts w:cstheme="minorHAnsi"/>
          <w:sz w:val="24"/>
          <w:szCs w:val="24"/>
        </w:rPr>
        <w:t xml:space="preserve"> building</w:t>
      </w:r>
      <w:r w:rsidR="009E58DC" w:rsidRPr="00CA2105">
        <w:rPr>
          <w:rFonts w:cstheme="minorHAnsi"/>
          <w:sz w:val="24"/>
          <w:szCs w:val="24"/>
        </w:rPr>
        <w:t xml:space="preserve"> located </w:t>
      </w:r>
      <w:r w:rsidRPr="00CA2105">
        <w:rPr>
          <w:rFonts w:cstheme="minorHAnsi"/>
          <w:sz w:val="24"/>
          <w:szCs w:val="24"/>
        </w:rPr>
        <w:t>in</w:t>
      </w:r>
      <w:r w:rsidR="009E58DC" w:rsidRPr="00CA2105">
        <w:rPr>
          <w:rFonts w:cstheme="minorHAnsi"/>
          <w:sz w:val="24"/>
          <w:szCs w:val="24"/>
        </w:rPr>
        <w:t xml:space="preserve"> Queen</w:t>
      </w:r>
      <w:r w:rsidRPr="00CA2105">
        <w:rPr>
          <w:rFonts w:cstheme="minorHAnsi"/>
          <w:sz w:val="24"/>
          <w:szCs w:val="24"/>
        </w:rPr>
        <w:t xml:space="preserve"> Street </w:t>
      </w:r>
      <w:r w:rsidR="009E58DC" w:rsidRPr="00CA2105">
        <w:rPr>
          <w:rFonts w:cstheme="minorHAnsi"/>
          <w:sz w:val="24"/>
          <w:szCs w:val="24"/>
        </w:rPr>
        <w:t>in Germiston CBD</w:t>
      </w:r>
      <w:r w:rsidR="001F60DA" w:rsidRPr="00CA2105">
        <w:rPr>
          <w:rFonts w:cstheme="minorHAnsi"/>
          <w:sz w:val="24"/>
          <w:szCs w:val="24"/>
        </w:rPr>
        <w:t>, having</w:t>
      </w:r>
      <w:r w:rsidR="00D241C6" w:rsidRPr="00CA2105">
        <w:rPr>
          <w:rFonts w:cstheme="minorHAnsi"/>
          <w:sz w:val="24"/>
          <w:szCs w:val="24"/>
        </w:rPr>
        <w:t xml:space="preserve"> housed various C</w:t>
      </w:r>
      <w:r w:rsidR="001F60DA" w:rsidRPr="00CA2105">
        <w:rPr>
          <w:rFonts w:cstheme="minorHAnsi"/>
          <w:sz w:val="24"/>
          <w:szCs w:val="24"/>
        </w:rPr>
        <w:t>OE (previously EMM) departments.</w:t>
      </w:r>
      <w:r w:rsidR="00DF6941" w:rsidRPr="00CA2105">
        <w:rPr>
          <w:rFonts w:cstheme="minorHAnsi"/>
          <w:sz w:val="24"/>
          <w:szCs w:val="24"/>
        </w:rPr>
        <w:t xml:space="preserve"> COE Real Estate Department – Property Development Division, took the decision to revamp the building as part of its Germiston Urban Renewal: Germiston Civic Precin</w:t>
      </w:r>
      <w:r w:rsidR="00032CEB" w:rsidRPr="00CA2105">
        <w:rPr>
          <w:rFonts w:cstheme="minorHAnsi"/>
          <w:sz w:val="24"/>
          <w:szCs w:val="24"/>
        </w:rPr>
        <w:t>c</w:t>
      </w:r>
      <w:r w:rsidR="00DF6941" w:rsidRPr="00CA2105">
        <w:rPr>
          <w:rFonts w:cstheme="minorHAnsi"/>
          <w:sz w:val="24"/>
          <w:szCs w:val="24"/>
        </w:rPr>
        <w:t>t programme.</w:t>
      </w:r>
    </w:p>
    <w:p w:rsidR="00004EEC" w:rsidRPr="00CA2105" w:rsidRDefault="00004EEC" w:rsidP="00CA2105">
      <w:p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The scope of work</w:t>
      </w:r>
      <w:r w:rsidR="00553B78" w:rsidRPr="00CA2105">
        <w:rPr>
          <w:rFonts w:cstheme="minorHAnsi"/>
          <w:sz w:val="24"/>
          <w:szCs w:val="24"/>
        </w:rPr>
        <w:t>s</w:t>
      </w:r>
      <w:r w:rsidRPr="00CA2105">
        <w:rPr>
          <w:rFonts w:cstheme="minorHAnsi"/>
          <w:sz w:val="24"/>
          <w:szCs w:val="24"/>
        </w:rPr>
        <w:t xml:space="preserve"> included planning, design, project management, </w:t>
      </w:r>
      <w:r w:rsidR="009E58DC" w:rsidRPr="00CA2105">
        <w:rPr>
          <w:rFonts w:cstheme="minorHAnsi"/>
          <w:sz w:val="24"/>
          <w:szCs w:val="24"/>
        </w:rPr>
        <w:t xml:space="preserve">and construction management for the </w:t>
      </w:r>
      <w:r w:rsidR="00022006" w:rsidRPr="00CA2105">
        <w:rPr>
          <w:rFonts w:cstheme="minorHAnsi"/>
          <w:sz w:val="24"/>
          <w:szCs w:val="24"/>
        </w:rPr>
        <w:t xml:space="preserve">demolition, </w:t>
      </w:r>
      <w:r w:rsidRPr="00CA2105">
        <w:rPr>
          <w:rFonts w:cstheme="minorHAnsi"/>
          <w:sz w:val="24"/>
          <w:szCs w:val="24"/>
        </w:rPr>
        <w:t>construction</w:t>
      </w:r>
      <w:r w:rsidR="00022006" w:rsidRPr="00CA2105">
        <w:rPr>
          <w:rFonts w:cstheme="minorHAnsi"/>
          <w:sz w:val="24"/>
          <w:szCs w:val="24"/>
        </w:rPr>
        <w:t xml:space="preserve"> and fit out of the Building</w:t>
      </w:r>
      <w:r w:rsidRPr="00CA2105">
        <w:rPr>
          <w:rFonts w:cstheme="minorHAnsi"/>
          <w:sz w:val="24"/>
          <w:szCs w:val="24"/>
        </w:rPr>
        <w:t>.</w:t>
      </w:r>
    </w:p>
    <w:p w:rsidR="00136FD7" w:rsidRPr="00CA2105" w:rsidRDefault="00136FD7" w:rsidP="00CA2105">
      <w:pPr>
        <w:spacing w:line="360" w:lineRule="auto"/>
        <w:jc w:val="both"/>
        <w:rPr>
          <w:rFonts w:cstheme="minorHAnsi"/>
          <w:b/>
          <w:sz w:val="24"/>
          <w:szCs w:val="24"/>
        </w:rPr>
      </w:pPr>
    </w:p>
    <w:p w:rsidR="00B0163F" w:rsidRPr="00CA2105" w:rsidRDefault="00B0163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>Aim of the project</w:t>
      </w:r>
    </w:p>
    <w:p w:rsidR="00B0163F" w:rsidRPr="00CA2105" w:rsidRDefault="00B0163F" w:rsidP="00CA2105">
      <w:p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 xml:space="preserve">The aim of COE Real Estate Department was to revamp </w:t>
      </w:r>
      <w:r w:rsidR="00022006" w:rsidRPr="00CA2105">
        <w:rPr>
          <w:rFonts w:cstheme="minorHAnsi"/>
          <w:sz w:val="24"/>
          <w:szCs w:val="24"/>
        </w:rPr>
        <w:t>SAAMBOU</w:t>
      </w:r>
      <w:r w:rsidR="004740F1" w:rsidRPr="00CA2105">
        <w:rPr>
          <w:rFonts w:cstheme="minorHAnsi"/>
          <w:sz w:val="24"/>
          <w:szCs w:val="24"/>
        </w:rPr>
        <w:t xml:space="preserve"> B</w:t>
      </w:r>
      <w:r w:rsidRPr="00CA2105">
        <w:rPr>
          <w:rFonts w:cstheme="minorHAnsi"/>
          <w:sz w:val="24"/>
          <w:szCs w:val="24"/>
        </w:rPr>
        <w:t xml:space="preserve">uilding into a modern landmark that defines the future of Germiston. </w:t>
      </w:r>
      <w:r w:rsidR="004740F1" w:rsidRPr="00CA2105">
        <w:rPr>
          <w:rFonts w:cstheme="minorHAnsi"/>
          <w:sz w:val="24"/>
          <w:szCs w:val="24"/>
        </w:rPr>
        <w:t>This included stripping the building to its core and rebuilding it from the inside out.</w:t>
      </w:r>
    </w:p>
    <w:p w:rsidR="00097FBD" w:rsidRPr="00CA2105" w:rsidRDefault="00097FBD" w:rsidP="00CA2105">
      <w:pPr>
        <w:spacing w:after="120" w:line="360" w:lineRule="auto"/>
        <w:jc w:val="both"/>
        <w:rPr>
          <w:rFonts w:cstheme="minorHAnsi"/>
          <w:sz w:val="24"/>
          <w:szCs w:val="24"/>
        </w:rPr>
      </w:pPr>
    </w:p>
    <w:p w:rsidR="00097FBD" w:rsidRPr="00CA2105" w:rsidRDefault="00097FBD" w:rsidP="00CA2105">
      <w:pPr>
        <w:spacing w:after="120" w:line="360" w:lineRule="auto"/>
        <w:jc w:val="both"/>
        <w:rPr>
          <w:rFonts w:cstheme="minorHAnsi"/>
          <w:sz w:val="24"/>
          <w:szCs w:val="24"/>
        </w:rPr>
      </w:pPr>
    </w:p>
    <w:p w:rsidR="00004EEC" w:rsidRPr="00CA2105" w:rsidRDefault="00004EEC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>Objectives of the project</w:t>
      </w:r>
    </w:p>
    <w:p w:rsidR="00802765" w:rsidRPr="00CA2105" w:rsidRDefault="00802765" w:rsidP="00CA2105">
      <w:pPr>
        <w:spacing w:after="120" w:line="360" w:lineRule="auto"/>
        <w:ind w:left="360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 xml:space="preserve">The refurbishment of </w:t>
      </w:r>
      <w:r w:rsidR="00022006" w:rsidRPr="00CA2105">
        <w:rPr>
          <w:rFonts w:cstheme="minorHAnsi"/>
          <w:sz w:val="24"/>
          <w:szCs w:val="24"/>
        </w:rPr>
        <w:t>SAAMBOU</w:t>
      </w:r>
      <w:r w:rsidRPr="00CA2105">
        <w:rPr>
          <w:rFonts w:cstheme="minorHAnsi"/>
          <w:sz w:val="24"/>
          <w:szCs w:val="24"/>
        </w:rPr>
        <w:t xml:space="preserve"> Building was not just about creating more office space, but also:</w:t>
      </w:r>
    </w:p>
    <w:p w:rsidR="00A13C98" w:rsidRPr="00CA2105" w:rsidRDefault="00A13C98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Provide</w:t>
      </w:r>
      <w:r w:rsidR="00802765" w:rsidRPr="00CA2105">
        <w:rPr>
          <w:rFonts w:cstheme="minorHAnsi"/>
          <w:sz w:val="24"/>
          <w:szCs w:val="24"/>
        </w:rPr>
        <w:t>s</w:t>
      </w:r>
      <w:r w:rsidRPr="00CA2105">
        <w:rPr>
          <w:rFonts w:cstheme="minorHAnsi"/>
          <w:sz w:val="24"/>
          <w:szCs w:val="24"/>
        </w:rPr>
        <w:t xml:space="preserve"> a user friendly </w:t>
      </w:r>
      <w:r w:rsidR="00B820B3" w:rsidRPr="00CA2105">
        <w:rPr>
          <w:rFonts w:cstheme="minorHAnsi"/>
          <w:sz w:val="24"/>
          <w:szCs w:val="24"/>
        </w:rPr>
        <w:t>COE Business Centre</w:t>
      </w:r>
      <w:r w:rsidRPr="00CA2105">
        <w:rPr>
          <w:rFonts w:cstheme="minorHAnsi"/>
          <w:sz w:val="24"/>
          <w:szCs w:val="24"/>
        </w:rPr>
        <w:t xml:space="preserve"> within the Germiston CBD</w:t>
      </w:r>
    </w:p>
    <w:p w:rsidR="00A13C98" w:rsidRPr="00CA2105" w:rsidRDefault="00A13C98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Optimize</w:t>
      </w:r>
      <w:r w:rsidR="00802765" w:rsidRPr="00CA2105">
        <w:rPr>
          <w:rFonts w:cstheme="minorHAnsi"/>
          <w:sz w:val="24"/>
          <w:szCs w:val="24"/>
        </w:rPr>
        <w:t>s</w:t>
      </w:r>
      <w:r w:rsidRPr="00CA2105">
        <w:rPr>
          <w:rFonts w:cstheme="minorHAnsi"/>
          <w:sz w:val="24"/>
          <w:szCs w:val="24"/>
        </w:rPr>
        <w:t xml:space="preserve"> and densify council owned space with increased asset value and revenue enhancement</w:t>
      </w:r>
    </w:p>
    <w:p w:rsidR="00A13C98" w:rsidRPr="00CA2105" w:rsidRDefault="00A13C98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Increase</w:t>
      </w:r>
      <w:r w:rsidR="00802765" w:rsidRPr="00CA2105">
        <w:rPr>
          <w:rFonts w:cstheme="minorHAnsi"/>
          <w:sz w:val="24"/>
          <w:szCs w:val="24"/>
        </w:rPr>
        <w:t>s</w:t>
      </w:r>
      <w:r w:rsidRPr="00CA2105">
        <w:rPr>
          <w:rFonts w:cstheme="minorHAnsi"/>
          <w:sz w:val="24"/>
          <w:szCs w:val="24"/>
        </w:rPr>
        <w:t xml:space="preserve"> economic opportunity and job opportunities for local labour</w:t>
      </w:r>
    </w:p>
    <w:p w:rsidR="00A13C98" w:rsidRPr="00CA2105" w:rsidRDefault="00802765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R</w:t>
      </w:r>
      <w:r w:rsidR="00543283" w:rsidRPr="00CA2105">
        <w:rPr>
          <w:rFonts w:cstheme="minorHAnsi"/>
          <w:sz w:val="24"/>
          <w:szCs w:val="24"/>
        </w:rPr>
        <w:t>everse</w:t>
      </w:r>
      <w:r w:rsidRPr="00CA2105">
        <w:rPr>
          <w:rFonts w:cstheme="minorHAnsi"/>
          <w:sz w:val="24"/>
          <w:szCs w:val="24"/>
        </w:rPr>
        <w:t>s</w:t>
      </w:r>
      <w:r w:rsidR="00543283" w:rsidRPr="00CA2105">
        <w:rPr>
          <w:rFonts w:cstheme="minorHAnsi"/>
          <w:sz w:val="24"/>
          <w:szCs w:val="24"/>
        </w:rPr>
        <w:t xml:space="preserve"> grime and crime in Germiston</w:t>
      </w:r>
    </w:p>
    <w:p w:rsidR="00A13C98" w:rsidRPr="00CA2105" w:rsidRDefault="00A13C98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Promote</w:t>
      </w:r>
      <w:r w:rsidR="00802765" w:rsidRPr="00CA2105">
        <w:rPr>
          <w:rFonts w:cstheme="minorHAnsi"/>
          <w:sz w:val="24"/>
          <w:szCs w:val="24"/>
        </w:rPr>
        <w:t>s</w:t>
      </w:r>
      <w:r w:rsidRPr="00CA2105">
        <w:rPr>
          <w:rFonts w:cstheme="minorHAnsi"/>
          <w:sz w:val="24"/>
          <w:szCs w:val="24"/>
        </w:rPr>
        <w:t xml:space="preserve"> Civic Character</w:t>
      </w:r>
    </w:p>
    <w:p w:rsidR="00543283" w:rsidRPr="00CA2105" w:rsidRDefault="00146FD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 xml:space="preserve">Key </w:t>
      </w:r>
      <w:r w:rsidR="000D5B89" w:rsidRPr="00CA2105">
        <w:rPr>
          <w:rFonts w:cstheme="minorHAnsi"/>
          <w:b/>
          <w:sz w:val="24"/>
          <w:szCs w:val="24"/>
        </w:rPr>
        <w:t>Milestones</w:t>
      </w:r>
    </w:p>
    <w:p w:rsidR="00146FDF" w:rsidRPr="00CA2105" w:rsidRDefault="00146FDF" w:rsidP="00CA2105">
      <w:pPr>
        <w:spacing w:after="120" w:line="360" w:lineRule="auto"/>
        <w:ind w:left="360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lastRenderedPageBreak/>
        <w:t xml:space="preserve">The key </w:t>
      </w:r>
      <w:r w:rsidR="008C54D1" w:rsidRPr="00CA2105">
        <w:rPr>
          <w:rFonts w:cstheme="minorHAnsi"/>
          <w:sz w:val="24"/>
          <w:szCs w:val="24"/>
        </w:rPr>
        <w:t>milestones include</w:t>
      </w:r>
      <w:r w:rsidRPr="00CA2105">
        <w:rPr>
          <w:rFonts w:cstheme="minorHAnsi"/>
          <w:sz w:val="24"/>
          <w:szCs w:val="24"/>
        </w:rPr>
        <w:t>:</w:t>
      </w:r>
    </w:p>
    <w:p w:rsidR="00004EEC" w:rsidRPr="00CA2105" w:rsidRDefault="00004EEC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Strip</w:t>
      </w:r>
      <w:r w:rsidR="0046526A" w:rsidRPr="00CA2105">
        <w:rPr>
          <w:rFonts w:cstheme="minorHAnsi"/>
          <w:sz w:val="24"/>
          <w:szCs w:val="24"/>
        </w:rPr>
        <w:t>, repair and refurbish the</w:t>
      </w:r>
      <w:r w:rsidRPr="00CA2105">
        <w:rPr>
          <w:rFonts w:cstheme="minorHAnsi"/>
          <w:sz w:val="24"/>
          <w:szCs w:val="24"/>
        </w:rPr>
        <w:t xml:space="preserve"> building</w:t>
      </w:r>
      <w:r w:rsidR="0046526A" w:rsidRPr="00CA2105">
        <w:rPr>
          <w:rFonts w:cstheme="minorHAnsi"/>
          <w:sz w:val="24"/>
          <w:szCs w:val="24"/>
        </w:rPr>
        <w:t xml:space="preserve"> </w:t>
      </w:r>
      <w:r w:rsidR="00543283" w:rsidRPr="00CA2105">
        <w:rPr>
          <w:rFonts w:cstheme="minorHAnsi"/>
          <w:sz w:val="24"/>
          <w:szCs w:val="24"/>
        </w:rPr>
        <w:t xml:space="preserve">as per </w:t>
      </w:r>
      <w:r w:rsidR="00635A54" w:rsidRPr="00CA2105">
        <w:rPr>
          <w:rFonts w:cstheme="minorHAnsi"/>
          <w:sz w:val="24"/>
          <w:szCs w:val="24"/>
        </w:rPr>
        <w:t xml:space="preserve">client requirements in line with </w:t>
      </w:r>
      <w:r w:rsidR="00924D76" w:rsidRPr="00CA2105">
        <w:rPr>
          <w:rFonts w:cstheme="minorHAnsi"/>
          <w:sz w:val="24"/>
          <w:szCs w:val="24"/>
        </w:rPr>
        <w:t xml:space="preserve">latest </w:t>
      </w:r>
      <w:r w:rsidR="004F411F" w:rsidRPr="00CA2105">
        <w:rPr>
          <w:rFonts w:cstheme="minorHAnsi"/>
          <w:sz w:val="24"/>
          <w:szCs w:val="24"/>
        </w:rPr>
        <w:t>National Building Regulations</w:t>
      </w:r>
      <w:r w:rsidR="00146FDF" w:rsidRPr="00CA2105">
        <w:rPr>
          <w:rFonts w:cstheme="minorHAnsi"/>
          <w:sz w:val="24"/>
          <w:szCs w:val="24"/>
        </w:rPr>
        <w:t xml:space="preserve"> and SANS 10 400 </w:t>
      </w:r>
    </w:p>
    <w:p w:rsidR="00004EEC" w:rsidRPr="00CA2105" w:rsidRDefault="00205DC8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Incorporate</w:t>
      </w:r>
      <w:r w:rsidR="00004EEC" w:rsidRPr="00CA2105">
        <w:rPr>
          <w:rFonts w:cstheme="minorHAnsi"/>
          <w:sz w:val="24"/>
          <w:szCs w:val="24"/>
        </w:rPr>
        <w:t xml:space="preserve"> a </w:t>
      </w:r>
      <w:r w:rsidRPr="00CA2105">
        <w:rPr>
          <w:rFonts w:cstheme="minorHAnsi"/>
          <w:sz w:val="24"/>
          <w:szCs w:val="24"/>
        </w:rPr>
        <w:t xml:space="preserve">modern façade </w:t>
      </w:r>
    </w:p>
    <w:p w:rsidR="00136FD7" w:rsidRPr="00CA2105" w:rsidRDefault="00136FD7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 xml:space="preserve">Utilization of approved Alternative Build Technology (ABT) building methods </w:t>
      </w:r>
    </w:p>
    <w:p w:rsidR="00004EEC" w:rsidRPr="00CA2105" w:rsidRDefault="00004EEC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The incorporation of the economic development of the community through job creation and local contractor development</w:t>
      </w:r>
    </w:p>
    <w:p w:rsidR="00004EEC" w:rsidRPr="00CA2105" w:rsidRDefault="00004EEC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Youth empowerment through work mentoring</w:t>
      </w:r>
    </w:p>
    <w:p w:rsidR="00004EEC" w:rsidRPr="00CA2105" w:rsidRDefault="00EC7ECD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>Deliverables</w:t>
      </w:r>
    </w:p>
    <w:p w:rsidR="008E5F04" w:rsidRPr="00CA2105" w:rsidRDefault="008E5F04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Accommodation for</w:t>
      </w:r>
      <w:r w:rsidR="00B820B3" w:rsidRPr="00CA2105">
        <w:rPr>
          <w:rFonts w:cstheme="minorHAnsi"/>
          <w:sz w:val="24"/>
          <w:szCs w:val="24"/>
        </w:rPr>
        <w:t xml:space="preserve"> </w:t>
      </w:r>
      <w:r w:rsidR="00851F02" w:rsidRPr="00CA2105">
        <w:rPr>
          <w:rFonts w:cstheme="minorHAnsi"/>
          <w:sz w:val="24"/>
          <w:szCs w:val="24"/>
        </w:rPr>
        <w:t>COE Germiston CRM</w:t>
      </w:r>
      <w:r w:rsidR="00B820B3" w:rsidRPr="00CA2105">
        <w:rPr>
          <w:rFonts w:cstheme="minorHAnsi"/>
          <w:sz w:val="24"/>
          <w:szCs w:val="24"/>
        </w:rPr>
        <w:t xml:space="preserve"> Department</w:t>
      </w:r>
    </w:p>
    <w:p w:rsidR="00EC7ECD" w:rsidRPr="00CA2105" w:rsidRDefault="00EC7ECD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 xml:space="preserve">Office Accommodation for </w:t>
      </w:r>
      <w:r w:rsidR="00B820B3" w:rsidRPr="00CA2105">
        <w:rPr>
          <w:rFonts w:cstheme="minorHAnsi"/>
          <w:sz w:val="24"/>
          <w:szCs w:val="24"/>
        </w:rPr>
        <w:t>approximately 150</w:t>
      </w:r>
      <w:r w:rsidRPr="00CA2105">
        <w:rPr>
          <w:rFonts w:cstheme="minorHAnsi"/>
          <w:sz w:val="24"/>
          <w:szCs w:val="24"/>
        </w:rPr>
        <w:t xml:space="preserve"> COE personnel</w:t>
      </w:r>
      <w:r w:rsidR="00B820B3" w:rsidRPr="00CA2105">
        <w:rPr>
          <w:rFonts w:cstheme="minorHAnsi"/>
          <w:sz w:val="24"/>
          <w:szCs w:val="24"/>
        </w:rPr>
        <w:t xml:space="preserve"> including the COE Call Centre</w:t>
      </w:r>
    </w:p>
    <w:p w:rsidR="00EC7ECD" w:rsidRPr="00CA2105" w:rsidRDefault="00851F02" w:rsidP="00CA2105">
      <w:pPr>
        <w:pStyle w:val="ListParagraph"/>
        <w:numPr>
          <w:ilvl w:val="0"/>
          <w:numId w:val="1"/>
        </w:num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 xml:space="preserve">Safe, secure venue to engage the City </w:t>
      </w:r>
    </w:p>
    <w:p w:rsidR="00EC7ECD" w:rsidRPr="00CA2105" w:rsidRDefault="00EC7ECD" w:rsidP="00CA2105">
      <w:pPr>
        <w:spacing w:after="120" w:line="360" w:lineRule="auto"/>
        <w:jc w:val="both"/>
        <w:rPr>
          <w:rFonts w:cstheme="minorHAnsi"/>
          <w:sz w:val="24"/>
          <w:szCs w:val="24"/>
        </w:rPr>
      </w:pPr>
    </w:p>
    <w:p w:rsidR="00004EEC" w:rsidRPr="00CA2105" w:rsidRDefault="00AA0544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>Safety</w:t>
      </w:r>
      <w:r w:rsidR="00004EEC" w:rsidRPr="00CA2105">
        <w:rPr>
          <w:rFonts w:cstheme="minorHAnsi"/>
          <w:b/>
          <w:sz w:val="24"/>
          <w:szCs w:val="24"/>
        </w:rPr>
        <w:t xml:space="preserve"> Measures</w:t>
      </w:r>
    </w:p>
    <w:p w:rsidR="00004EEC" w:rsidRPr="00CA2105" w:rsidRDefault="00146FDF" w:rsidP="00CA2105">
      <w:pPr>
        <w:spacing w:after="120"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C</w:t>
      </w:r>
      <w:r w:rsidR="00004EEC" w:rsidRPr="00CA2105">
        <w:rPr>
          <w:rFonts w:cstheme="minorHAnsi"/>
          <w:sz w:val="24"/>
          <w:szCs w:val="24"/>
        </w:rPr>
        <w:t>onstruction zones</w:t>
      </w:r>
      <w:r w:rsidRPr="00CA2105">
        <w:rPr>
          <w:rFonts w:cstheme="minorHAnsi"/>
          <w:sz w:val="24"/>
          <w:szCs w:val="24"/>
        </w:rPr>
        <w:t>, especially in built up areas,</w:t>
      </w:r>
      <w:r w:rsidR="00004EEC" w:rsidRPr="00CA2105">
        <w:rPr>
          <w:rFonts w:cstheme="minorHAnsi"/>
          <w:sz w:val="24"/>
          <w:szCs w:val="24"/>
        </w:rPr>
        <w:t xml:space="preserve"> present a </w:t>
      </w:r>
      <w:r w:rsidRPr="00CA2105">
        <w:rPr>
          <w:rFonts w:cstheme="minorHAnsi"/>
          <w:sz w:val="24"/>
          <w:szCs w:val="24"/>
        </w:rPr>
        <w:t>real</w:t>
      </w:r>
      <w:r w:rsidR="00004EEC" w:rsidRPr="00CA2105">
        <w:rPr>
          <w:rFonts w:cstheme="minorHAnsi"/>
          <w:sz w:val="24"/>
          <w:szCs w:val="24"/>
        </w:rPr>
        <w:t xml:space="preserve"> hazard for workers, motorists and pedestrians. This hazard is brought </w:t>
      </w:r>
      <w:r w:rsidRPr="00CA2105">
        <w:rPr>
          <w:rFonts w:cstheme="minorHAnsi"/>
          <w:sz w:val="24"/>
          <w:szCs w:val="24"/>
        </w:rPr>
        <w:t xml:space="preserve">on </w:t>
      </w:r>
      <w:r w:rsidR="00004EEC" w:rsidRPr="00CA2105">
        <w:rPr>
          <w:rFonts w:cstheme="minorHAnsi"/>
          <w:sz w:val="24"/>
          <w:szCs w:val="24"/>
        </w:rPr>
        <w:t xml:space="preserve">by impatient drivers and widespread traffic congestion. In keeping with Health &amp; Safety guidelines, to mitigate these </w:t>
      </w:r>
      <w:r w:rsidR="005876C8" w:rsidRPr="00CA2105">
        <w:rPr>
          <w:rFonts w:cstheme="minorHAnsi"/>
          <w:sz w:val="24"/>
          <w:szCs w:val="24"/>
        </w:rPr>
        <w:t>risks</w:t>
      </w:r>
      <w:r w:rsidR="00004EEC" w:rsidRPr="00CA2105">
        <w:rPr>
          <w:rFonts w:cstheme="minorHAnsi"/>
          <w:sz w:val="24"/>
          <w:szCs w:val="24"/>
        </w:rPr>
        <w:t>, the following planning and response handlin</w:t>
      </w:r>
      <w:r w:rsidR="005876C8" w:rsidRPr="00CA2105">
        <w:rPr>
          <w:rFonts w:cstheme="minorHAnsi"/>
          <w:sz w:val="24"/>
          <w:szCs w:val="24"/>
        </w:rPr>
        <w:t>g measures have been undertaken:</w:t>
      </w:r>
    </w:p>
    <w:p w:rsidR="00CA2105" w:rsidRPr="00CA2105" w:rsidRDefault="00CA2105" w:rsidP="00CA2105">
      <w:pPr>
        <w:spacing w:after="120" w:line="360" w:lineRule="auto"/>
        <w:jc w:val="both"/>
        <w:rPr>
          <w:rFonts w:cstheme="minorHAnsi"/>
          <w:sz w:val="24"/>
          <w:szCs w:val="24"/>
        </w:rPr>
      </w:pPr>
    </w:p>
    <w:p w:rsidR="00004EEC" w:rsidRPr="00CA2105" w:rsidRDefault="00004EEC" w:rsidP="00CA2105">
      <w:pPr>
        <w:spacing w:after="160" w:line="360" w:lineRule="auto"/>
        <w:ind w:right="106"/>
        <w:contextualSpacing/>
        <w:jc w:val="both"/>
        <w:rPr>
          <w:rFonts w:eastAsia="Times New Roman" w:cstheme="minorHAnsi"/>
          <w:iCs/>
          <w:sz w:val="24"/>
          <w:szCs w:val="24"/>
          <w:lang w:eastAsia="en-ZA"/>
        </w:rPr>
      </w:pPr>
      <w:r w:rsidRPr="00CA2105">
        <w:rPr>
          <w:rFonts w:eastAsia="Times New Roman" w:cstheme="minorHAnsi"/>
          <w:b/>
          <w:iCs/>
          <w:sz w:val="24"/>
          <w:szCs w:val="24"/>
          <w:lang w:eastAsia="en-ZA"/>
        </w:rPr>
        <w:t>Public Awareness:</w:t>
      </w:r>
      <w:r w:rsidRPr="00CA2105">
        <w:rPr>
          <w:rFonts w:eastAsia="Times New Roman" w:cstheme="minorHAnsi"/>
          <w:iCs/>
          <w:sz w:val="24"/>
          <w:szCs w:val="24"/>
          <w:lang w:eastAsia="en-ZA"/>
        </w:rPr>
        <w:t xml:space="preserve"> Local Media,</w:t>
      </w:r>
      <w:r w:rsidR="00ED23B7" w:rsidRPr="00CA2105">
        <w:rPr>
          <w:rFonts w:eastAsia="Times New Roman" w:cstheme="minorHAnsi"/>
          <w:iCs/>
          <w:sz w:val="24"/>
          <w:szCs w:val="24"/>
          <w:lang w:eastAsia="en-ZA"/>
        </w:rPr>
        <w:t xml:space="preserve"> COE Communications Department</w:t>
      </w:r>
    </w:p>
    <w:p w:rsidR="00004EEC" w:rsidRPr="00CA2105" w:rsidRDefault="00004EEC" w:rsidP="00CA2105">
      <w:pPr>
        <w:spacing w:after="160" w:line="360" w:lineRule="auto"/>
        <w:ind w:right="106"/>
        <w:contextualSpacing/>
        <w:jc w:val="both"/>
        <w:rPr>
          <w:rFonts w:eastAsia="Times New Roman" w:cstheme="minorHAnsi"/>
          <w:iCs/>
          <w:sz w:val="24"/>
          <w:szCs w:val="24"/>
          <w:lang w:eastAsia="en-ZA"/>
        </w:rPr>
      </w:pPr>
      <w:r w:rsidRPr="00CA2105">
        <w:rPr>
          <w:rFonts w:eastAsia="Times New Roman" w:cstheme="minorHAnsi"/>
          <w:b/>
          <w:iCs/>
          <w:sz w:val="24"/>
          <w:szCs w:val="24"/>
          <w:lang w:eastAsia="en-ZA"/>
        </w:rPr>
        <w:t>Accommodation for Traffic:</w:t>
      </w:r>
      <w:r w:rsidRPr="00CA2105">
        <w:rPr>
          <w:rFonts w:eastAsia="Times New Roman" w:cstheme="minorHAnsi"/>
          <w:iCs/>
          <w:sz w:val="24"/>
          <w:szCs w:val="24"/>
          <w:lang w:eastAsia="en-ZA"/>
        </w:rPr>
        <w:t xml:space="preserve"> Road Signage at intersections, pedestrian access restricted along and Queen Street.</w:t>
      </w:r>
    </w:p>
    <w:p w:rsidR="00004EEC" w:rsidRPr="00CA2105" w:rsidRDefault="00004EEC" w:rsidP="00CA2105">
      <w:pPr>
        <w:spacing w:after="160" w:line="360" w:lineRule="auto"/>
        <w:ind w:right="106"/>
        <w:contextualSpacing/>
        <w:jc w:val="both"/>
        <w:rPr>
          <w:rFonts w:eastAsia="Times New Roman" w:cstheme="minorHAnsi"/>
          <w:iCs/>
          <w:sz w:val="24"/>
          <w:szCs w:val="24"/>
          <w:lang w:eastAsia="en-ZA"/>
        </w:rPr>
      </w:pPr>
      <w:r w:rsidRPr="00CA2105">
        <w:rPr>
          <w:rFonts w:eastAsia="Times New Roman" w:cstheme="minorHAnsi"/>
          <w:b/>
          <w:iCs/>
          <w:sz w:val="24"/>
          <w:szCs w:val="24"/>
          <w:lang w:eastAsia="en-ZA"/>
        </w:rPr>
        <w:t>Road Closure:</w:t>
      </w:r>
      <w:r w:rsidRPr="00CA2105">
        <w:rPr>
          <w:rFonts w:eastAsia="Times New Roman" w:cstheme="minorHAnsi"/>
          <w:iCs/>
          <w:sz w:val="24"/>
          <w:szCs w:val="24"/>
          <w:lang w:eastAsia="en-ZA"/>
        </w:rPr>
        <w:t xml:space="preserve"> Temporary </w:t>
      </w:r>
      <w:r w:rsidR="00B820B3" w:rsidRPr="00CA2105">
        <w:rPr>
          <w:rFonts w:eastAsia="Times New Roman" w:cstheme="minorHAnsi"/>
          <w:iCs/>
          <w:sz w:val="24"/>
          <w:szCs w:val="24"/>
          <w:lang w:eastAsia="en-ZA"/>
        </w:rPr>
        <w:t>p</w:t>
      </w:r>
      <w:r w:rsidRPr="00CA2105">
        <w:rPr>
          <w:rFonts w:eastAsia="Times New Roman" w:cstheme="minorHAnsi"/>
          <w:iCs/>
          <w:sz w:val="24"/>
          <w:szCs w:val="24"/>
          <w:lang w:eastAsia="en-ZA"/>
        </w:rPr>
        <w:t>artial closure of Queen Street for pedestrians and parking.</w:t>
      </w:r>
    </w:p>
    <w:p w:rsidR="00136FD7" w:rsidRPr="00CA2105" w:rsidRDefault="00136FD7" w:rsidP="00CA2105">
      <w:pPr>
        <w:spacing w:line="360" w:lineRule="auto"/>
        <w:jc w:val="both"/>
        <w:rPr>
          <w:rFonts w:cstheme="minorHAnsi"/>
          <w:b/>
          <w:sz w:val="24"/>
          <w:szCs w:val="24"/>
        </w:rPr>
      </w:pPr>
    </w:p>
    <w:p w:rsidR="00004EEC" w:rsidRPr="00CA2105" w:rsidRDefault="00851F02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>Ongoing Progress</w:t>
      </w:r>
    </w:p>
    <w:p w:rsidR="0014466E" w:rsidRPr="00CA2105" w:rsidRDefault="00ED23B7" w:rsidP="00CA2105">
      <w:pPr>
        <w:spacing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B</w:t>
      </w:r>
      <w:r w:rsidR="00004EEC" w:rsidRPr="00CA2105">
        <w:rPr>
          <w:rFonts w:cstheme="minorHAnsi"/>
          <w:sz w:val="24"/>
          <w:szCs w:val="24"/>
        </w:rPr>
        <w:t xml:space="preserve">eing a refurbishment </w:t>
      </w:r>
      <w:r w:rsidRPr="00CA2105">
        <w:rPr>
          <w:rFonts w:cstheme="minorHAnsi"/>
          <w:sz w:val="24"/>
          <w:szCs w:val="24"/>
        </w:rPr>
        <w:t xml:space="preserve">project, the building </w:t>
      </w:r>
      <w:r w:rsidR="00004EEC" w:rsidRPr="00CA2105">
        <w:rPr>
          <w:rFonts w:cstheme="minorHAnsi"/>
          <w:sz w:val="24"/>
          <w:szCs w:val="24"/>
        </w:rPr>
        <w:t>is subjected to demoliti</w:t>
      </w:r>
      <w:r w:rsidRPr="00CA2105">
        <w:rPr>
          <w:rFonts w:cstheme="minorHAnsi"/>
          <w:sz w:val="24"/>
          <w:szCs w:val="24"/>
        </w:rPr>
        <w:t xml:space="preserve">on and construction concurrently. This is further compounded by the fact that the site, </w:t>
      </w:r>
      <w:r w:rsidR="0014466E" w:rsidRPr="00CA2105">
        <w:rPr>
          <w:rFonts w:cstheme="minorHAnsi"/>
          <w:sz w:val="24"/>
          <w:szCs w:val="24"/>
        </w:rPr>
        <w:t>being in the centre of the Germiston CBD, has very restricted space for laydown, stockpiling, storing materials, etc., meaning that workspace is extremely limited.</w:t>
      </w:r>
    </w:p>
    <w:p w:rsidR="0014466E" w:rsidRPr="00CA2105" w:rsidRDefault="0014466E" w:rsidP="00CA2105">
      <w:pPr>
        <w:spacing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lastRenderedPageBreak/>
        <w:t>As such, certain items are fabricated off site, semi-assembled and only brought to site when ready for installation. This means that the programming of works is very tight, as delays on one item could have a serious knock on effect on other items.</w:t>
      </w:r>
    </w:p>
    <w:p w:rsidR="0014466E" w:rsidRPr="00CA2105" w:rsidRDefault="0014466E" w:rsidP="00CA2105">
      <w:pPr>
        <w:spacing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The onset of the Covid-19 pandemic added another dynamic to the project. The cessation of works during the mandatory lockdown did</w:t>
      </w:r>
      <w:r w:rsidR="00C64DC2" w:rsidRPr="00CA2105">
        <w:rPr>
          <w:rFonts w:cstheme="minorHAnsi"/>
          <w:sz w:val="24"/>
          <w:szCs w:val="24"/>
        </w:rPr>
        <w:t xml:space="preserve"> push the programme out, but the Client has accommodated the delays accordingly.</w:t>
      </w:r>
    </w:p>
    <w:p w:rsidR="00C64DC2" w:rsidRPr="00CA2105" w:rsidRDefault="00C64DC2" w:rsidP="00CA2105">
      <w:pPr>
        <w:spacing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As is mandatory on all construction sites, Covid-19 safety measures are thoroughly enforced.</w:t>
      </w:r>
    </w:p>
    <w:p w:rsidR="00C64DC2" w:rsidRPr="00CA2105" w:rsidRDefault="00C64DC2" w:rsidP="00CA2105">
      <w:pPr>
        <w:spacing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>The contract is on track as per revised programme and progress on site is testament to the efforts of the team.</w:t>
      </w:r>
    </w:p>
    <w:p w:rsidR="00911623" w:rsidRPr="00CA2105" w:rsidRDefault="00911623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11623" w:rsidRPr="00CA2105" w:rsidRDefault="00911623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t>Conclusion</w:t>
      </w:r>
      <w:bookmarkStart w:id="0" w:name="_GoBack"/>
      <w:bookmarkEnd w:id="0"/>
    </w:p>
    <w:p w:rsidR="00911623" w:rsidRPr="00CA2105" w:rsidRDefault="00911623" w:rsidP="00CA2105">
      <w:pPr>
        <w:spacing w:line="360" w:lineRule="auto"/>
        <w:jc w:val="both"/>
        <w:rPr>
          <w:rFonts w:cstheme="minorHAnsi"/>
          <w:sz w:val="24"/>
          <w:szCs w:val="24"/>
        </w:rPr>
      </w:pPr>
      <w:r w:rsidRPr="00CA2105">
        <w:rPr>
          <w:rFonts w:cstheme="minorHAnsi"/>
          <w:sz w:val="24"/>
          <w:szCs w:val="24"/>
        </w:rPr>
        <w:t xml:space="preserve">We remain confident of the successful completion of the project that will echo Ekurhuleni’s mission of providing sustainable and people-centred developmental services that are affordable, appropriate and of high quality. Our focus is on social, environmental and economic regeneration of the City, as guided by the principles of </w:t>
      </w:r>
      <w:r w:rsidRPr="00CA2105">
        <w:rPr>
          <w:rFonts w:cstheme="minorHAnsi"/>
          <w:b/>
          <w:i/>
          <w:sz w:val="24"/>
          <w:szCs w:val="24"/>
        </w:rPr>
        <w:t>Batho Pele</w:t>
      </w:r>
      <w:r w:rsidRPr="00CA2105">
        <w:rPr>
          <w:rFonts w:cstheme="minorHAnsi"/>
          <w:sz w:val="24"/>
          <w:szCs w:val="24"/>
        </w:rPr>
        <w:t>.</w:t>
      </w:r>
    </w:p>
    <w:p w:rsidR="00C64DC2" w:rsidRPr="00CA2105" w:rsidRDefault="00C64DC2" w:rsidP="00CA2105">
      <w:pPr>
        <w:spacing w:line="360" w:lineRule="auto"/>
        <w:jc w:val="both"/>
        <w:rPr>
          <w:rFonts w:cstheme="minorHAnsi"/>
          <w:sz w:val="24"/>
          <w:szCs w:val="24"/>
        </w:rPr>
      </w:pPr>
    </w:p>
    <w:p w:rsidR="00C64DC2" w:rsidRPr="00CA2105" w:rsidRDefault="00C64DC2" w:rsidP="00CA2105">
      <w:pPr>
        <w:spacing w:line="360" w:lineRule="auto"/>
        <w:jc w:val="both"/>
        <w:rPr>
          <w:rFonts w:cstheme="minorHAnsi"/>
          <w:sz w:val="24"/>
          <w:szCs w:val="24"/>
        </w:rPr>
      </w:pPr>
    </w:p>
    <w:p w:rsidR="00C64DC2" w:rsidRPr="00CA2105" w:rsidRDefault="00C64DC2" w:rsidP="00CA2105">
      <w:pPr>
        <w:spacing w:line="360" w:lineRule="auto"/>
        <w:jc w:val="both"/>
        <w:rPr>
          <w:rFonts w:cstheme="minorHAnsi"/>
          <w:sz w:val="24"/>
          <w:szCs w:val="24"/>
        </w:rPr>
      </w:pPr>
    </w:p>
    <w:p w:rsidR="00ED23B7" w:rsidRPr="00CA2105" w:rsidRDefault="00ED23B7" w:rsidP="00CA2105">
      <w:pPr>
        <w:spacing w:line="360" w:lineRule="auto"/>
        <w:jc w:val="both"/>
        <w:rPr>
          <w:rFonts w:cstheme="minorHAnsi"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C64DC2" w:rsidRPr="00CA2105" w:rsidRDefault="00C64DC2" w:rsidP="00CA2105">
      <w:pPr>
        <w:spacing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sz w:val="24"/>
          <w:szCs w:val="24"/>
        </w:rPr>
        <w:br w:type="page"/>
      </w:r>
    </w:p>
    <w:p w:rsidR="009F21FF" w:rsidRPr="00CA2105" w:rsidRDefault="00C64DC2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noProof/>
          <w:sz w:val="24"/>
          <w:szCs w:val="24"/>
          <w:lang w:eastAsia="en-ZA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441960</wp:posOffset>
            </wp:positionH>
            <wp:positionV relativeFrom="paragraph">
              <wp:posOffset>297815</wp:posOffset>
            </wp:positionV>
            <wp:extent cx="5731510" cy="7640003"/>
            <wp:effectExtent l="0" t="0" r="2540" b="0"/>
            <wp:wrapNone/>
            <wp:docPr id="1" name="Picture 1" descr="IMG-20200619-WA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-20200619-WA00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C64DC2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noProof/>
          <w:sz w:val="24"/>
          <w:szCs w:val="24"/>
          <w:lang w:eastAsia="en-ZA"/>
        </w:rPr>
        <w:lastRenderedPageBreak/>
        <w:drawing>
          <wp:inline distT="0" distB="0" distL="0" distR="0">
            <wp:extent cx="5731510" cy="7646400"/>
            <wp:effectExtent l="0" t="0" r="2540" b="0"/>
            <wp:docPr id="3" name="Picture 3" descr="IMG-20200617-WA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-20200617-WA00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C64DC2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noProof/>
          <w:sz w:val="24"/>
          <w:szCs w:val="24"/>
          <w:lang w:eastAsia="en-ZA"/>
        </w:rPr>
        <w:lastRenderedPageBreak/>
        <w:drawing>
          <wp:inline distT="0" distB="0" distL="0" distR="0">
            <wp:extent cx="5731510" cy="7637631"/>
            <wp:effectExtent l="0" t="0" r="2540" b="1905"/>
            <wp:docPr id="4" name="Picture 4" descr="IMG-20200611-WA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-20200611-WA000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B0202F" w:rsidRPr="00CA2105" w:rsidRDefault="00C64DC2" w:rsidP="00CA2105">
      <w:pPr>
        <w:spacing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noProof/>
          <w:sz w:val="24"/>
          <w:szCs w:val="24"/>
          <w:lang w:eastAsia="en-ZA"/>
        </w:rPr>
        <w:lastRenderedPageBreak/>
        <w:drawing>
          <wp:inline distT="0" distB="0" distL="0" distR="0" wp14:anchorId="6F4C7383" wp14:editId="62F86844">
            <wp:extent cx="5029200" cy="8930640"/>
            <wp:effectExtent l="0" t="0" r="0" b="3810"/>
            <wp:docPr id="5" name="Picture 5" descr="IMG-20200710-WA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-20200710-WA00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9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60512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b/>
          <w:noProof/>
          <w:sz w:val="24"/>
          <w:szCs w:val="24"/>
          <w:lang w:eastAsia="en-ZA"/>
        </w:rPr>
        <w:drawing>
          <wp:inline distT="0" distB="0" distL="0" distR="0">
            <wp:extent cx="5730240" cy="2781300"/>
            <wp:effectExtent l="0" t="0" r="3810" b="0"/>
            <wp:docPr id="6" name="Picture 6" descr="C:\Users\sham.LTECONSULTING\AppData\Local\Microsoft\Windows\INetCache\Content.Word\IMG-20200804-WA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am.LTECONSULTING\AppData\Local\Microsoft\Windows\INetCache\Content.Word\IMG-20200804-WA001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9F21FF" w:rsidRPr="00CA2105" w:rsidRDefault="009F21F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B0202F" w:rsidRPr="00CA2105" w:rsidRDefault="00B0202F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p w:rsidR="00B0163F" w:rsidRPr="00CA2105" w:rsidRDefault="00097FBD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  <w:r w:rsidRPr="00CA2105">
        <w:rPr>
          <w:rFonts w:cstheme="minorHAnsi"/>
          <w:noProof/>
          <w:sz w:val="24"/>
          <w:szCs w:val="24"/>
          <w:lang w:eastAsia="en-Z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146536</wp:posOffset>
            </wp:positionH>
            <wp:positionV relativeFrom="paragraph">
              <wp:posOffset>278392</wp:posOffset>
            </wp:positionV>
            <wp:extent cx="3986957" cy="3499872"/>
            <wp:effectExtent l="0" t="0" r="0" b="5715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51" t="11852" r="19509" b="6000"/>
                    <a:stretch/>
                  </pic:blipFill>
                  <pic:spPr bwMode="auto">
                    <a:xfrm>
                      <a:off x="0" y="0"/>
                      <a:ext cx="3986957" cy="349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DC2" w:rsidRPr="00CA2105" w:rsidRDefault="00C64DC2" w:rsidP="00CA2105">
      <w:pPr>
        <w:spacing w:after="120" w:line="360" w:lineRule="auto"/>
        <w:jc w:val="both"/>
        <w:rPr>
          <w:rFonts w:cstheme="minorHAnsi"/>
          <w:b/>
          <w:sz w:val="24"/>
          <w:szCs w:val="24"/>
        </w:rPr>
      </w:pPr>
    </w:p>
    <w:sectPr w:rsidR="00C64DC2" w:rsidRPr="00CA2105" w:rsidSect="00146FDF">
      <w:pgSz w:w="11906" w:h="16838"/>
      <w:pgMar w:top="1440" w:right="1440" w:bottom="1080" w:left="1440" w:header="708" w:footer="5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01EE" w:rsidRDefault="000E01EE" w:rsidP="001D6412">
      <w:pPr>
        <w:spacing w:after="0" w:line="240" w:lineRule="auto"/>
      </w:pPr>
      <w:r>
        <w:separator/>
      </w:r>
    </w:p>
  </w:endnote>
  <w:endnote w:type="continuationSeparator" w:id="0">
    <w:p w:rsidR="000E01EE" w:rsidRDefault="000E01EE" w:rsidP="001D64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01EE" w:rsidRDefault="000E01EE" w:rsidP="001D6412">
      <w:pPr>
        <w:spacing w:after="0" w:line="240" w:lineRule="auto"/>
      </w:pPr>
      <w:r>
        <w:separator/>
      </w:r>
    </w:p>
  </w:footnote>
  <w:footnote w:type="continuationSeparator" w:id="0">
    <w:p w:rsidR="000E01EE" w:rsidRDefault="000E01EE" w:rsidP="001D64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3933C8"/>
    <w:multiLevelType w:val="hybridMultilevel"/>
    <w:tmpl w:val="98744998"/>
    <w:lvl w:ilvl="0" w:tplc="1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7077D0"/>
    <w:multiLevelType w:val="hybridMultilevel"/>
    <w:tmpl w:val="59F0A472"/>
    <w:lvl w:ilvl="0" w:tplc="1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A01F5B"/>
    <w:multiLevelType w:val="hybridMultilevel"/>
    <w:tmpl w:val="3BB2AC36"/>
    <w:lvl w:ilvl="0" w:tplc="1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304785"/>
    <w:multiLevelType w:val="hybridMultilevel"/>
    <w:tmpl w:val="FA16C37A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4" w15:restartNumberingAfterBreak="0">
    <w:nsid w:val="607B19B2"/>
    <w:multiLevelType w:val="hybridMultilevel"/>
    <w:tmpl w:val="0324F040"/>
    <w:lvl w:ilvl="0" w:tplc="1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784FB2"/>
    <w:multiLevelType w:val="hybridMultilevel"/>
    <w:tmpl w:val="94867898"/>
    <w:lvl w:ilvl="0" w:tplc="1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328C"/>
    <w:rsid w:val="00004EEC"/>
    <w:rsid w:val="00022006"/>
    <w:rsid w:val="00026914"/>
    <w:rsid w:val="00032CEB"/>
    <w:rsid w:val="000577E1"/>
    <w:rsid w:val="00081712"/>
    <w:rsid w:val="000850D4"/>
    <w:rsid w:val="00097FBD"/>
    <w:rsid w:val="000B4195"/>
    <w:rsid w:val="000B6D94"/>
    <w:rsid w:val="000D5B89"/>
    <w:rsid w:val="000E01EE"/>
    <w:rsid w:val="00100B6A"/>
    <w:rsid w:val="00114579"/>
    <w:rsid w:val="00136FD7"/>
    <w:rsid w:val="0014466E"/>
    <w:rsid w:val="00146FDF"/>
    <w:rsid w:val="00173B73"/>
    <w:rsid w:val="001D6412"/>
    <w:rsid w:val="001F60DA"/>
    <w:rsid w:val="00205DC8"/>
    <w:rsid w:val="00244876"/>
    <w:rsid w:val="002848E0"/>
    <w:rsid w:val="00286EEB"/>
    <w:rsid w:val="00302C45"/>
    <w:rsid w:val="00332009"/>
    <w:rsid w:val="00362FAC"/>
    <w:rsid w:val="003A2C19"/>
    <w:rsid w:val="003A7B06"/>
    <w:rsid w:val="003E328C"/>
    <w:rsid w:val="003F2B0F"/>
    <w:rsid w:val="004071BE"/>
    <w:rsid w:val="004127E4"/>
    <w:rsid w:val="00412E61"/>
    <w:rsid w:val="00453E02"/>
    <w:rsid w:val="0046526A"/>
    <w:rsid w:val="004740F1"/>
    <w:rsid w:val="00483D15"/>
    <w:rsid w:val="004A7EFA"/>
    <w:rsid w:val="004F411F"/>
    <w:rsid w:val="00543283"/>
    <w:rsid w:val="00553B78"/>
    <w:rsid w:val="005876C8"/>
    <w:rsid w:val="005A2B2F"/>
    <w:rsid w:val="005A3578"/>
    <w:rsid w:val="00600CAD"/>
    <w:rsid w:val="0060512F"/>
    <w:rsid w:val="00622E0C"/>
    <w:rsid w:val="00635A54"/>
    <w:rsid w:val="00636AE1"/>
    <w:rsid w:val="0069423B"/>
    <w:rsid w:val="006A1E66"/>
    <w:rsid w:val="006D59D1"/>
    <w:rsid w:val="006F3068"/>
    <w:rsid w:val="00723B31"/>
    <w:rsid w:val="00730E9C"/>
    <w:rsid w:val="00784861"/>
    <w:rsid w:val="00802765"/>
    <w:rsid w:val="008132D3"/>
    <w:rsid w:val="00850856"/>
    <w:rsid w:val="00851F02"/>
    <w:rsid w:val="00855DBF"/>
    <w:rsid w:val="00897CA4"/>
    <w:rsid w:val="008C54D1"/>
    <w:rsid w:val="008E5F04"/>
    <w:rsid w:val="00911623"/>
    <w:rsid w:val="00924D76"/>
    <w:rsid w:val="00937F12"/>
    <w:rsid w:val="009A2AA8"/>
    <w:rsid w:val="009D33B0"/>
    <w:rsid w:val="009E5043"/>
    <w:rsid w:val="009E58DC"/>
    <w:rsid w:val="009F21FF"/>
    <w:rsid w:val="00A11C4C"/>
    <w:rsid w:val="00A13C98"/>
    <w:rsid w:val="00A23ACD"/>
    <w:rsid w:val="00A3140B"/>
    <w:rsid w:val="00A45926"/>
    <w:rsid w:val="00A616F9"/>
    <w:rsid w:val="00A72CF4"/>
    <w:rsid w:val="00A9019A"/>
    <w:rsid w:val="00AA0544"/>
    <w:rsid w:val="00AE3569"/>
    <w:rsid w:val="00B0163F"/>
    <w:rsid w:val="00B0202F"/>
    <w:rsid w:val="00B04570"/>
    <w:rsid w:val="00B065CA"/>
    <w:rsid w:val="00B204FF"/>
    <w:rsid w:val="00B35DD9"/>
    <w:rsid w:val="00B820B3"/>
    <w:rsid w:val="00BD0B96"/>
    <w:rsid w:val="00BF5098"/>
    <w:rsid w:val="00C350FF"/>
    <w:rsid w:val="00C46630"/>
    <w:rsid w:val="00C64DC2"/>
    <w:rsid w:val="00C76925"/>
    <w:rsid w:val="00CA2105"/>
    <w:rsid w:val="00CD483F"/>
    <w:rsid w:val="00CD6632"/>
    <w:rsid w:val="00CE01ED"/>
    <w:rsid w:val="00CE5CFC"/>
    <w:rsid w:val="00D241C6"/>
    <w:rsid w:val="00D3539E"/>
    <w:rsid w:val="00DF3A0A"/>
    <w:rsid w:val="00DF51DD"/>
    <w:rsid w:val="00DF6941"/>
    <w:rsid w:val="00E2506F"/>
    <w:rsid w:val="00E40E48"/>
    <w:rsid w:val="00E534D4"/>
    <w:rsid w:val="00E83643"/>
    <w:rsid w:val="00EC7ECD"/>
    <w:rsid w:val="00ED23B7"/>
    <w:rsid w:val="00F2007B"/>
    <w:rsid w:val="00F3260F"/>
    <w:rsid w:val="00F41AB8"/>
    <w:rsid w:val="00F810B4"/>
    <w:rsid w:val="00FE1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AE536DD3-4072-4191-B48A-DD0A14E81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48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487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D6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412"/>
  </w:style>
  <w:style w:type="paragraph" w:styleId="Footer">
    <w:name w:val="footer"/>
    <w:basedOn w:val="Normal"/>
    <w:link w:val="FooterChar"/>
    <w:uiPriority w:val="99"/>
    <w:unhideWhenUsed/>
    <w:rsid w:val="001D64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412"/>
  </w:style>
  <w:style w:type="table" w:styleId="TableGrid">
    <w:name w:val="Table Grid"/>
    <w:basedOn w:val="TableNormal"/>
    <w:uiPriority w:val="59"/>
    <w:rsid w:val="000577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817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8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Andile D. Mbutho</dc:creator>
  <cp:lastModifiedBy>Yelanda Tyekela</cp:lastModifiedBy>
  <cp:revision>14</cp:revision>
  <cp:lastPrinted>2018-11-12T15:20:00Z</cp:lastPrinted>
  <dcterms:created xsi:type="dcterms:W3CDTF">2020-08-17T09:35:00Z</dcterms:created>
  <dcterms:modified xsi:type="dcterms:W3CDTF">2020-09-16T08:57:00Z</dcterms:modified>
</cp:coreProperties>
</file>